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43B9" w:rsidRPr="0079716F" w:rsidRDefault="00C63D5A" w:rsidP="00C934F0">
      <w:pPr>
        <w:jc w:val="center"/>
        <w:rPr>
          <w:b/>
        </w:rPr>
      </w:pPr>
      <w:r w:rsidRPr="0079716F">
        <w:rPr>
          <w:b/>
        </w:rPr>
        <w:t>Response to Armstead</w:t>
      </w:r>
    </w:p>
    <w:p w:rsidR="003D442A" w:rsidRDefault="00C63D5A" w:rsidP="00436411">
      <w:pPr>
        <w:ind w:firstLine="720"/>
      </w:pPr>
      <w:r>
        <w:t xml:space="preserve">Hello Armstead, the two therapeutic </w:t>
      </w:r>
      <w:r w:rsidR="00436411">
        <w:t xml:space="preserve">factors </w:t>
      </w:r>
      <w:r>
        <w:t>you discussed are vital in improving the wellbeing of a group struggling with domestic</w:t>
      </w:r>
      <w:r w:rsidR="00436411">
        <w:t xml:space="preserve"> violence</w:t>
      </w:r>
      <w:r w:rsidR="00F36F21">
        <w:t>. Similar to your opinion, other authors suggest that universality and domestic violence are commonly applied in all levels of social-economic</w:t>
      </w:r>
      <w:r>
        <w:t xml:space="preserve"> (Waldo, Kerne, Van Horn Kerrne, 2007)</w:t>
      </w:r>
      <w:r w:rsidR="00F36F21">
        <w:t xml:space="preserve">. Again, the </w:t>
      </w:r>
      <w:r w:rsidR="00436411">
        <w:t xml:space="preserve">authors </w:t>
      </w:r>
      <w:r w:rsidR="00F36F21">
        <w:t xml:space="preserve">support your view by confirming that the provision of relevant information to domestic violence group </w:t>
      </w:r>
      <w:r w:rsidR="005812F6">
        <w:t>is pivotal in res</w:t>
      </w:r>
      <w:r w:rsidR="00436411">
        <w:t>olving their issues</w:t>
      </w:r>
      <w:r w:rsidR="005812F6">
        <w:t xml:space="preserve">. </w:t>
      </w:r>
      <w:r w:rsidR="00B805AF">
        <w:t>Again, I must commend on how you suggested the use of storming and norming phase. Precisely, it wo</w:t>
      </w:r>
      <w:r w:rsidR="00AB65D5">
        <w:t xml:space="preserve">uld aid you in making the group active in addition to </w:t>
      </w:r>
      <w:r w:rsidR="00B805AF">
        <w:t>boost</w:t>
      </w:r>
      <w:r w:rsidR="00AB65D5">
        <w:t>ing</w:t>
      </w:r>
      <w:r w:rsidR="00B805AF">
        <w:t xml:space="preserve"> their aggressiveness</w:t>
      </w:r>
      <w:r w:rsidR="00AB65D5">
        <w:t xml:space="preserve"> and anxiety during the implementation of the intervention</w:t>
      </w:r>
      <w:r w:rsidR="00436411">
        <w:t>(</w:t>
      </w:r>
      <w:r w:rsidR="00AB65D5">
        <w:t>s</w:t>
      </w:r>
      <w:r w:rsidR="00436411">
        <w:t>)</w:t>
      </w:r>
      <w:r w:rsidR="00AB65D5">
        <w:t xml:space="preserve">.  </w:t>
      </w:r>
    </w:p>
    <w:p w:rsidR="003D442A" w:rsidRDefault="00C63D5A" w:rsidP="003D442A">
      <w:pPr>
        <w:ind w:firstLine="720"/>
        <w:jc w:val="center"/>
      </w:pPr>
      <w:r>
        <w:t>References</w:t>
      </w:r>
    </w:p>
    <w:p w:rsidR="003D442A" w:rsidRDefault="00C63D5A" w:rsidP="003D442A">
      <w:r>
        <w:t xml:space="preserve">Waldo, M., Kerne, P. A., &amp;amp; Van Horn Kerrne, V. (2007). Therapeutic factors in guidance </w:t>
      </w:r>
    </w:p>
    <w:p w:rsidR="003D442A" w:rsidRDefault="00C63D5A" w:rsidP="0079716F">
      <w:pPr>
        <w:ind w:left="720"/>
      </w:pPr>
      <w:r>
        <w:t>versus counseling sessions of domestic violence groups. Journal for Specialists in Group Work,32(4), 346-361</w:t>
      </w:r>
      <w:r w:rsidR="0079716F">
        <w:t xml:space="preserve">. </w:t>
      </w:r>
      <w:proofErr w:type="spellStart"/>
      <w:proofErr w:type="gramStart"/>
      <w:r w:rsidR="0079716F">
        <w:t>doi</w:t>
      </w:r>
      <w:proofErr w:type="spellEnd"/>
      <w:proofErr w:type="gramEnd"/>
      <w:r w:rsidR="0079716F">
        <w:t>: 10.1080/0193392070147667</w:t>
      </w:r>
    </w:p>
    <w:p w:rsidR="00AB65D5" w:rsidRDefault="00AB65D5" w:rsidP="0079716F"/>
    <w:p w:rsidR="00C934F0" w:rsidRPr="0079716F" w:rsidRDefault="00C63D5A" w:rsidP="00AB65D5">
      <w:pPr>
        <w:ind w:firstLine="720"/>
        <w:jc w:val="center"/>
        <w:rPr>
          <w:b/>
        </w:rPr>
      </w:pPr>
      <w:r w:rsidRPr="0079716F">
        <w:rPr>
          <w:b/>
        </w:rPr>
        <w:t>Response to Nichole Revia</w:t>
      </w:r>
    </w:p>
    <w:p w:rsidR="001D5EEA" w:rsidRDefault="00C63D5A" w:rsidP="00C63D5A">
      <w:pPr>
        <w:ind w:firstLine="720"/>
      </w:pPr>
      <w:r>
        <w:t xml:space="preserve">Hello </w:t>
      </w:r>
      <w:r w:rsidR="0045716B">
        <w:t>Nichole, I</w:t>
      </w:r>
      <w:r w:rsidR="0079716F">
        <w:t xml:space="preserve"> am</w:t>
      </w:r>
      <w:r w:rsidR="0045716B">
        <w:t xml:space="preserve"> much impressed by how you articulated your opinions relating to Yalom eleven therapeutic factors. I can see that you chose instillation of hope and information. Similar </w:t>
      </w:r>
      <w:r>
        <w:t>to your views, Yalom</w:t>
      </w:r>
      <w:r w:rsidR="0045716B">
        <w:t xml:space="preserve">suggested that </w:t>
      </w:r>
      <w:r w:rsidR="00DE2FF6">
        <w:t xml:space="preserve">instillation of concern and provision of useful information aids the victims of violence </w:t>
      </w:r>
      <w:r w:rsidR="00AC3D36">
        <w:t xml:space="preserve">to </w:t>
      </w:r>
      <w:r w:rsidR="00DE2FF6">
        <w:t xml:space="preserve">understand the </w:t>
      </w:r>
      <w:r w:rsidR="00AC3D36">
        <w:t>rationale</w:t>
      </w:r>
      <w:r w:rsidR="00DE2FF6">
        <w:t xml:space="preserve"> behind life and future</w:t>
      </w:r>
      <w:r>
        <w:t xml:space="preserve"> (Waldo, Kerne, Van Horn Kerrne, 2007)</w:t>
      </w:r>
      <w:r w:rsidR="00DE2FF6">
        <w:t>. The second part of the post relating to storming and norming phase is significant in developing a group. Your opinions can contribute significantly to domestic violence group leaders to handle the victim's cases at a personal level. Importantly, the ideas will</w:t>
      </w:r>
      <w:r w:rsidR="00AC3D36">
        <w:t xml:space="preserve"> promote </w:t>
      </w:r>
      <w:r w:rsidR="00DE2FF6">
        <w:t>the group members skills in resolving</w:t>
      </w:r>
      <w:r w:rsidR="001D5EEA">
        <w:t xml:space="preserve"> issues. </w:t>
      </w:r>
    </w:p>
    <w:p w:rsidR="003D442A" w:rsidRDefault="00C63D5A" w:rsidP="003D442A">
      <w:pPr>
        <w:ind w:firstLine="720"/>
        <w:jc w:val="center"/>
      </w:pPr>
      <w:r>
        <w:t>References</w:t>
      </w:r>
    </w:p>
    <w:p w:rsidR="003D442A" w:rsidRDefault="00C63D5A" w:rsidP="003D442A">
      <w:r>
        <w:t xml:space="preserve">Waldo, M., Kerne, P. A., &amp;amp; Van Horn Kerrne, V. (2007). Therapeutic factors in guidance </w:t>
      </w:r>
    </w:p>
    <w:p w:rsidR="00C63D5A" w:rsidRDefault="00C63D5A" w:rsidP="0079716F">
      <w:pPr>
        <w:ind w:left="720"/>
      </w:pPr>
      <w:r>
        <w:t xml:space="preserve">versus counseling sessions of domestic violence groups. Journal for Specialists in Group Work,32(4), 346-361. </w:t>
      </w:r>
      <w:proofErr w:type="spellStart"/>
      <w:proofErr w:type="gramStart"/>
      <w:r>
        <w:t>doi</w:t>
      </w:r>
      <w:proofErr w:type="spellEnd"/>
      <w:proofErr w:type="gramEnd"/>
      <w:r>
        <w:t>: 10.1080/01933920701476672</w:t>
      </w:r>
    </w:p>
    <w:p w:rsidR="00AB65D5" w:rsidRPr="0079716F" w:rsidRDefault="00C63D5A" w:rsidP="001D5EEA">
      <w:pPr>
        <w:ind w:firstLine="720"/>
        <w:jc w:val="center"/>
        <w:rPr>
          <w:b/>
        </w:rPr>
      </w:pPr>
      <w:r w:rsidRPr="0079716F">
        <w:rPr>
          <w:b/>
        </w:rPr>
        <w:t>Response to Michael Bailey</w:t>
      </w:r>
    </w:p>
    <w:p w:rsidR="003D442A" w:rsidRDefault="0079716F" w:rsidP="0079716F">
      <w:pPr>
        <w:ind w:firstLine="720"/>
      </w:pPr>
      <w:r>
        <w:t xml:space="preserve">Hello Michael, your opinion </w:t>
      </w:r>
      <w:r w:rsidR="00C63D5A">
        <w:t xml:space="preserve">relating </w:t>
      </w:r>
      <w:r w:rsidR="003D442A">
        <w:t xml:space="preserve">to </w:t>
      </w:r>
      <w:proofErr w:type="spellStart"/>
      <w:r w:rsidR="003D442A">
        <w:t>Yalom</w:t>
      </w:r>
      <w:proofErr w:type="spellEnd"/>
      <w:r w:rsidR="00C63D5A">
        <w:t xml:space="preserve"> therapeutic factors is nothing short of exceptional. One of the factors you feel to be useful in domestic group violence is the instillation of hope and is similar to what provided in my post. Presence of hope gives victims the urge to live and shaping interaction</w:t>
      </w:r>
      <w:r w:rsidR="00AC3D36">
        <w:t>al</w:t>
      </w:r>
      <w:r w:rsidR="00C63D5A">
        <w:t xml:space="preserve"> skills</w:t>
      </w:r>
      <w:r w:rsidR="003D442A">
        <w:t xml:space="preserve"> (Waldo, Kerne, Van Horn Kerrne, 2007)</w:t>
      </w:r>
      <w:r w:rsidR="00C63D5A">
        <w:t xml:space="preserve">. The second significant factor is </w:t>
      </w:r>
      <w:r w:rsidR="00436411">
        <w:t xml:space="preserve">instilling socializing techniques to group members. I must comment on your opinion towards utilization of storming and norming phase in a group. Exceptionally, you suggested turning conflict to a situation that can lead to a positive outcome can be healful in solving obstacles. </w:t>
      </w:r>
      <w:bookmarkStart w:id="0" w:name="_GoBack"/>
      <w:bookmarkEnd w:id="0"/>
    </w:p>
    <w:p w:rsidR="00AC3D36" w:rsidRDefault="00C63D5A" w:rsidP="003D442A">
      <w:pPr>
        <w:ind w:firstLine="720"/>
        <w:jc w:val="center"/>
      </w:pPr>
      <w:r>
        <w:lastRenderedPageBreak/>
        <w:t>References</w:t>
      </w:r>
    </w:p>
    <w:p w:rsidR="003D442A" w:rsidRDefault="00C63D5A" w:rsidP="003D442A">
      <w:r>
        <w:t xml:space="preserve">Waldo, M., Kerne, P. A., &amp;amp; Van Horn Kerrne, V. (2007). Therapeutic factors in guidance </w:t>
      </w:r>
    </w:p>
    <w:p w:rsidR="00AC3D36" w:rsidRDefault="00C63D5A" w:rsidP="003D442A">
      <w:pPr>
        <w:ind w:left="720"/>
      </w:pPr>
      <w:r>
        <w:t>versuscounseling sessions of domestic violence groups. Journal for Specialists in Group Work,32(4), 346-361. doi: 10.1080/01933920701476672</w:t>
      </w:r>
    </w:p>
    <w:sectPr w:rsidR="00AC3D36" w:rsidSect="00F5405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11ACB"/>
    <w:rsid w:val="00111ACB"/>
    <w:rsid w:val="001D5EEA"/>
    <w:rsid w:val="003D442A"/>
    <w:rsid w:val="00436411"/>
    <w:rsid w:val="0045716B"/>
    <w:rsid w:val="005812F6"/>
    <w:rsid w:val="006C43B9"/>
    <w:rsid w:val="0079716F"/>
    <w:rsid w:val="00AB65D5"/>
    <w:rsid w:val="00AC3D36"/>
    <w:rsid w:val="00B805AF"/>
    <w:rsid w:val="00C63D5A"/>
    <w:rsid w:val="00C934F0"/>
    <w:rsid w:val="00DE2FF6"/>
    <w:rsid w:val="00F36F21"/>
    <w:rsid w:val="00F540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0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436</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2020-03-14T10:43:00Z</dcterms:created>
  <dcterms:modified xsi:type="dcterms:W3CDTF">2020-03-14T10:43:00Z</dcterms:modified>
</cp:coreProperties>
</file>